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245F3">
      <w:pPr>
        <w:pStyle w:val="2"/>
        <w:bidi w:val="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八载春秋 十万公里行程：这个95后让深山开出“彩虹”</w:t>
      </w:r>
      <w:bookmarkStart w:id="0" w:name="_GoBack"/>
      <w:bookmarkEnd w:id="0"/>
    </w:p>
    <w:p w14:paraId="35972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在武陵山区腹地的重庆市秀山土家族苗族自治县，一位皮肤黝黑的年轻人正穿行在蜿蜒的山路上，手里拿着给留守儿童准备的新书包和为老人协会制作的队旗——这是彩虹社会工作服务中心主任孟晓轲的工作日常。</w:t>
      </w:r>
    </w:p>
    <w:p w14:paraId="02AA8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2017年，当大多数同龄人在城市里追逐高薪、考公考研时，孟晓轲却干了一件“傻事”——跑到重庆秀山的深山里，陪留守儿童写作业，帮留守老人挑水劈柴。朋友们说他“疯了”，就连村民最初也嘀咕：“这小伙子，怕是待不了几天就得跑。”结果，他一待就是8年。从白净的大学生变成黝黑的“山里人”，从“城里来的傻小子”成了全国劳动模范。</w:t>
      </w:r>
    </w:p>
    <w:p w14:paraId="7AF5A674">
      <w:pPr>
        <w:pStyle w:val="3"/>
        <w:bidi w:val="0"/>
        <w:rPr>
          <w:rFonts w:hint="eastAsia" w:ascii="宋体" w:hAnsi="宋体" w:eastAsia="宋体"/>
          <w:sz w:val="28"/>
          <w:szCs w:val="28"/>
          <w:lang w:val="en-US"/>
        </w:rPr>
      </w:pPr>
      <w:r>
        <w:rPr>
          <w:rFonts w:hint="eastAsia"/>
          <w:b w:val="0"/>
          <w:bCs/>
          <w:sz w:val="28"/>
          <w:szCs w:val="28"/>
          <w:lang w:val="en-US"/>
        </w:rPr>
        <w:t>内向少年破茧记：山雾里的“向日葵”唤醒初心</w:t>
      </w:r>
    </w:p>
    <w:p w14:paraId="75D5A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大…大…家…家…家…好，我…我…我…是…孟…孟…孟…晓轲。2010年初中班干部竞选会上，14岁的孟晓轲攥着演讲稿的手心沁满冷汗。当看到台下黑压压的人群时，他的喉咙仿佛被无形的手扼住，原本准备充分的演讲变成长达一分钟的煎熬，那句“我想当体育委员”最终淹没在耳鸣般的嗡嗡声中。</w:t>
      </w:r>
    </w:p>
    <w:p w14:paraId="02C86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这场挫败让孟晓轲给自己贴上了“极度怯场”的标签，却也埋下了改变的种子。13年后，在中国劳动关系学院劳模大讲堂现场，孟晓轲用这段经历作为开场白。此刻的他目光灼灼，语言流畅得如同山涧清泉——这场蜕变，始于2016年夏天与一位土家族阿婆的相遇。</w:t>
      </w:r>
    </w:p>
    <w:p w14:paraId="14A3B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t>彼时还是实习生的他，跟随社工团队来到民政部“三区人才支持计划”项目重庆市秀山县，在深度贫困村走访时，一位80多岁的老奶奶拉着社工的手絮叨家长里短，“小伙子，有空就来家里坐坐，奶奶给你们煮腊肉！”布满皱纹的脸绽放出向日葵般的笑容。那一刻，山雾仿佛被这笑容驱散，裂开了一道缝隙。孟晓轲透过这道缝隙，清晰地看见了自己未来的形状——不是西装革履的都市白领，而是鞋底沾泥的“土社工”。“原来治愈别人，最先被治愈的是自己。”从那天起，那个迷茫的大学生找到了方向：“我要回到这里，用专业服务守护这些淳朴的笑容。”</w:t>
      </w:r>
    </w:p>
    <w:p w14:paraId="4E086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t>这个决定改变了他的人生轨迹。2018年，从重庆城市管理职业学院毕业后的孟晓轲，没有像大多数同学那样选择留在城市，而是义无反顾地回到秀山，回到激活他社工初心的村庄，拿着简单的行李住进了村敬老院。“我的第一个任务是开展钟灵镇云隘村扶贫社会工作项目的需求调研。”那段日子，孟晓轲每天清晨5点起床准备早餐，6点半准时出发，带领志愿者徒步20公里山路，挨家挨户走访。饿了就啃干粮，渴了就喝山泉水，经过20多天的不懈努力，他和团队完成了10万余字的调研报告，绘制出了完整的村居地图。回顾这段经历，孟晓轲笑言自己“面如黑炭”，却深感充实。</w:t>
      </w:r>
    </w:p>
    <w:p w14:paraId="14476056">
      <w:pPr>
        <w:pStyle w:val="3"/>
        <w:bidi w:val="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“孟爸爸”的治愈魔法：暖心陪伴重塑童年星光</w:t>
      </w:r>
    </w:p>
    <w:p w14:paraId="36F14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作为专业社会工作者，孟晓轲深知仅凭热情远远不够，必须运用科学方法和专业理念开展工作。他积极考取社会工作者职业资格证，并于2021年12月牵头成立了秀山土家族苗族自治县彩虹社会工作服务中心，秉持社会工作“助人自助”的宗旨，为秀山老百姓提供精准化、专业化的服务。</w:t>
      </w:r>
    </w:p>
    <w:p w14:paraId="1265B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女孩子要注意形象，穿裙子别乱跳。”“关你什么事！你又不是我什么人，我不是女孩子，我是女汉子！”孟晓轲至今记得，这是他第一次从一个8岁的女孩口中听到“女汉子”这个词。2018年，在一次学校社会工作常规服务中，孟晓轲结识了8岁女孩小雅（化名），这个满口蛀牙的“刺猬少女”，因父母缺席的童年早早筑起铠甲，却唯独对他说：“把孟哥哥当爸爸”。</w:t>
      </w:r>
    </w:p>
    <w:p w14:paraId="74C52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她总挥着小拳头强调自己是女汉子，却又会突然脆弱地说班上没人喜欢她。”孟晓轲发现，这个孩子内心深处藏着对关注与关爱的极度渴望。经过细致地观察和评估后，孟晓轲通过一年的持续陪伴与生活引导，逐步打开小雅的心结：教她刷牙、关注学业、倾听心事……那个抗拒管束的“小刺猬”逐渐卸下防备：习惯变好了，成绩提升了，眼中重新泛起孩童的星光。</w:t>
      </w:r>
    </w:p>
    <w:p w14:paraId="10AA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2020年除夕夜，孟晓轲收到一条视频——镜头里一位青年男子在厨房哼曲做饭，女孩清脆的声音雀跃响起：“孟爸爸，你看！我真正的爸爸回来了！”那一刻，孟晓轲热泪盈眶。</w:t>
      </w:r>
    </w:p>
    <w:p w14:paraId="40F9A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这样的蜕变在孟晓轲的社工生涯中并非个例。面对先天性智力障碍少年小五（化名），孟晓轲拒绝“安全就好”的低期待。这个连名字都记不住、总躲在角落的孩子，在他和团队通过主题班会、人际交往小组及个案辅导等服务陪伴一年后，开始主动帮忙、参与活动，虽仍懵懂却愿融入集体。“他虽然连自己的名字都不知道，但却清楚记得我的名字。”孟晓轲笑言。</w:t>
      </w:r>
    </w:p>
    <w:p w14:paraId="210B6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从事社会工作，可不是一件容易的事。”孟晓轲坦言。每个项目往往耗时数月甚至一年以上，需要付出大量心血和精力。长年累月的户外行走、日晒雨淋，让这个原本白净的年轻人皮肤变得黝黑，但也收获了群众真诚的口碑和信任。</w:t>
      </w:r>
    </w:p>
    <w:p w14:paraId="3C8ECB88">
      <w:pPr>
        <w:pStyle w:val="3"/>
        <w:bidi w:val="0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278个社区的滚烫答案：用专业丈量生命的重量</w:t>
      </w:r>
    </w:p>
    <w:p w14:paraId="44E86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8年来，孟晓轲长期扎根山区、乡村，聚焦“一老一小”、重点青少年、特殊困难群体等重点人群，共计执行乡村儿童成长支持、关爱新就业形态劳动者和农民工、特殊困难群体关爱帮扶、精神障碍社区康复、青少年教育、基层治理等项目18个，服务覆盖4万人次，2025年4月，孟晓轲被评为全国劳动模范。</w:t>
      </w:r>
    </w:p>
    <w:p w14:paraId="36FC5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八载春秋，278个社区，服务4万人次，10万公里行程……在这些滚烫的数字里，我们看见新时代劳模精神最生动的模样：不是悲情式的牺牲，而是专业主义的坚守；不是孤独的英雄主义，而是“用生命影响生命”的薪火相传。</w:t>
      </w:r>
    </w:p>
    <w:p w14:paraId="03DE3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“你做社会工作不过是三分钟热度？”</w:t>
      </w:r>
    </w:p>
    <w:p w14:paraId="6E85E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“社会工作者的工资那么低，你该如何养家糊口？”</w:t>
      </w:r>
    </w:p>
    <w:p w14:paraId="38D7E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“你还年轻，趁早改行吧！”</w:t>
      </w:r>
    </w:p>
    <w:p w14:paraId="53220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面对这些质疑的声音，孟晓轲早已用行动作答。</w:t>
      </w:r>
    </w:p>
    <w:p w14:paraId="11AD3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3A120705">
      <w:pPr>
        <w:spacing w:line="480" w:lineRule="exact"/>
        <w:ind w:firstLineChars="200"/>
        <w:jc w:val="right"/>
        <w:rPr>
          <w:rFonts w:hint="eastAsia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秀山</w:t>
      </w:r>
      <w:r>
        <w:rPr>
          <w:rFonts w:hint="eastAsia" w:ascii="宋体" w:hAnsi="宋体" w:eastAsia="宋体"/>
          <w:sz w:val="28"/>
          <w:szCs w:val="28"/>
          <w:lang w:val="en-US"/>
        </w:rPr>
        <w:t>融媒体中心记者杨丽华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/>
        </w:rPr>
        <w:t>简训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/>
        </w:rPr>
        <w:t>杨瑜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/>
        </w:rPr>
        <w:t>彭璐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81983"/>
    <w:rsid w:val="1F540CE3"/>
    <w:rsid w:val="651A152C"/>
    <w:rsid w:val="6EA76FB7"/>
    <w:rsid w:val="7443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2151</Words>
  <Characters>2193</Characters>
  <Paragraphs>26</Paragraphs>
  <TotalTime>8</TotalTime>
  <ScaleCrop>false</ScaleCrop>
  <LinksUpToDate>false</LinksUpToDate>
  <CharactersWithSpaces>2209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2025-04-21T06:21:00Z</dcterms:created>
  <dc:creator>JX</dc:creator>
  <cp:lastModifiedBy>Administrator</cp:lastModifiedBy>
  <dcterms:modified xsi:type="dcterms:W3CDTF">2026-03-11T03:59:31Z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eyJoZGlkIjoiYWFkZWRlYzc1YmM4NTg2ODU2ZDdmY2ExNjI3ZGVhZGMiLCJ1c2VySWQiOiIyOTI1Mjg0MjEifQ==</vt:lpwstr>
  </property>
  <property fmtid="{D5CDD505-2E9C-101B-9397-08002B2CF9AE}" pid="4" name="ICV">
    <vt:lpwstr>6661FD0F7ED947F6A4D4330D5E9103DC_13</vt:lpwstr>
  </property>
</Properties>
</file>